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Rymer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52,920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grant of 6,930 restricted stock units that vest on the earlier of one year or the date of the Issuer's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6284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3139</Characters>
  <CharactersWithSpaces>3665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